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FB35DA" w:rsidRPr="00FB35DA" w:rsidTr="00FB35DA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B35DA" w:rsidRDefault="00FB35DA" w:rsidP="00FB35DA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FB35DA" w:rsidRPr="00FB35DA" w:rsidRDefault="00FB35DA" w:rsidP="00FB35DA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FB35DA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3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Pr="00FB35DA">
              <w:rPr>
                <w:rFonts w:ascii="Times New Roman" w:hAnsi="Times New Roman" w:cs="Times New Roman"/>
                <w:sz w:val="24"/>
                <w:szCs w:val="24"/>
              </w:rPr>
              <w:t>Староматинский</w:t>
            </w:r>
            <w:proofErr w:type="spellEnd"/>
            <w:r w:rsidRPr="00FB35D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B35DA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FB35D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FB35DA" w:rsidRPr="00FB35DA" w:rsidRDefault="007C7417" w:rsidP="007C74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 октября </w:t>
            </w:r>
            <w:r w:rsidR="00FB35DA" w:rsidRPr="00FB3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35DA" w:rsidRPr="00FB35DA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</w:tbl>
    <w:p w:rsidR="00FB35DA" w:rsidRPr="00397181" w:rsidRDefault="00FB35DA" w:rsidP="00FB35DA">
      <w:pPr>
        <w:ind w:firstLine="567"/>
        <w:jc w:val="both"/>
        <w:rPr>
          <w:sz w:val="24"/>
          <w:szCs w:val="24"/>
        </w:rPr>
      </w:pP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4BEC" w:rsidRPr="00BE21D7" w:rsidRDefault="00B44BEC" w:rsidP="00FB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44BEC" w:rsidRPr="00BE21D7" w:rsidRDefault="00B44BEC" w:rsidP="00FB3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муниципальных гарантий по инвестиционным проектам за счет средств бюджета сельского поселения </w:t>
      </w:r>
      <w:proofErr w:type="spellStart"/>
      <w:r w:rsidR="00FB35DA">
        <w:rPr>
          <w:rFonts w:ascii="Times New Roman" w:hAnsi="Times New Roman" w:cs="Times New Roman"/>
          <w:b/>
          <w:bCs/>
          <w:sz w:val="28"/>
          <w:szCs w:val="28"/>
        </w:rPr>
        <w:t>Староматинский</w:t>
      </w:r>
      <w:proofErr w:type="spellEnd"/>
      <w:r w:rsidRPr="00BE21D7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  <w:r w:rsidR="00FB35D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FB35DA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="00FB35DA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44BEC" w:rsidRPr="00D322CE" w:rsidRDefault="00B44BEC" w:rsidP="00374D1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322CE" w:rsidRPr="00BE21D7" w:rsidRDefault="00D322CE" w:rsidP="00D32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 </w:t>
      </w:r>
      <w:hyperlink r:id="rId6" w:history="1">
        <w:r w:rsidRPr="00F54F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 w:rsidRPr="00BE21D7">
        <w:rPr>
          <w:rFonts w:ascii="Times New Roman" w:hAnsi="Times New Roman" w:cs="Times New Roman"/>
          <w:sz w:val="28"/>
          <w:szCs w:val="28"/>
        </w:rPr>
        <w:t xml:space="preserve"> 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территории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4FDF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E21D7">
        <w:rPr>
          <w:rFonts w:ascii="Times New Roman" w:hAnsi="Times New Roman" w:cs="Times New Roman"/>
          <w:sz w:val="28"/>
          <w:szCs w:val="28"/>
        </w:rPr>
        <w:t>(далее также – гарантии).</w:t>
      </w:r>
      <w:proofErr w:type="gramEnd"/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1.2. Понятия и термины, используемые в настоящем Порядке, применяются в значениях, определенных Федеральным  законом от 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Федерации: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 </w:t>
      </w:r>
      <w:r w:rsidRPr="00BE21D7">
        <w:rPr>
          <w:rFonts w:ascii="Times New Roman" w:hAnsi="Times New Roman" w:cs="Times New Roman"/>
          <w:i/>
          <w:iCs/>
          <w:sz w:val="28"/>
          <w:szCs w:val="28"/>
        </w:rPr>
        <w:t>муниципальная гарантия на цели реализации инвестиционных проекто</w:t>
      </w:r>
      <w:r w:rsidRPr="00BE21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 xml:space="preserve">(далее по тексту – муниципальная гарантия) – вид долгового обязательства, в силу которого Администрация </w:t>
      </w:r>
      <w:r w:rsidR="005756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</w:t>
      </w:r>
      <w:r w:rsidRPr="00BE21D7">
        <w:rPr>
          <w:rFonts w:ascii="Times New Roman" w:hAnsi="Times New Roman" w:cs="Times New Roman"/>
          <w:sz w:val="28"/>
          <w:szCs w:val="28"/>
        </w:rPr>
        <w:t xml:space="preserve"> сельсовет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Михайловский  сельсовет </w:t>
      </w:r>
      <w:r w:rsidRPr="00BE21D7">
        <w:rPr>
          <w:rFonts w:ascii="Times New Roman" w:hAnsi="Times New Roman" w:cs="Times New Roman"/>
          <w:sz w:val="28"/>
          <w:szCs w:val="28"/>
        </w:rPr>
        <w:t xml:space="preserve">в соответствии с условиями </w:t>
      </w:r>
      <w:r w:rsidRPr="00BE21D7">
        <w:rPr>
          <w:rFonts w:ascii="Times New Roman" w:hAnsi="Times New Roman" w:cs="Times New Roman"/>
          <w:sz w:val="28"/>
          <w:szCs w:val="28"/>
        </w:rPr>
        <w:lastRenderedPageBreak/>
        <w:t>даваемого гарантом обязательства, отвечать за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 xml:space="preserve"> исполнение третьим лицом (принципалом) его обязательства перед бенефициаром;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 </w:t>
      </w:r>
      <w:r w:rsidRPr="00BE21D7">
        <w:rPr>
          <w:rFonts w:ascii="Times New Roman" w:hAnsi="Times New Roman" w:cs="Times New Roman"/>
          <w:i/>
          <w:iCs/>
          <w:sz w:val="28"/>
          <w:szCs w:val="28"/>
        </w:rPr>
        <w:t>бенефициар</w:t>
      </w:r>
      <w:r w:rsidRPr="00BE21D7">
        <w:rPr>
          <w:rFonts w:ascii="Times New Roman" w:hAnsi="Times New Roman" w:cs="Times New Roman"/>
          <w:sz w:val="28"/>
          <w:szCs w:val="28"/>
        </w:rPr>
        <w:t> –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 </w:t>
      </w:r>
      <w:r w:rsidRPr="00BE21D7">
        <w:rPr>
          <w:rFonts w:ascii="Times New Roman" w:hAnsi="Times New Roman" w:cs="Times New Roman"/>
          <w:i/>
          <w:iCs/>
          <w:sz w:val="28"/>
          <w:szCs w:val="28"/>
        </w:rPr>
        <w:t>принципал</w:t>
      </w:r>
      <w:r w:rsidRPr="00BE21D7">
        <w:rPr>
          <w:rFonts w:ascii="Times New Roman" w:hAnsi="Times New Roman" w:cs="Times New Roman"/>
          <w:sz w:val="28"/>
          <w:szCs w:val="28"/>
        </w:rPr>
        <w:t> – должник бенефициара по обязательству, обеспеченному муниципальной гарантией;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 </w:t>
      </w:r>
      <w:r w:rsidRPr="00BE21D7">
        <w:rPr>
          <w:rFonts w:ascii="Times New Roman" w:hAnsi="Times New Roman" w:cs="Times New Roman"/>
          <w:i/>
          <w:iCs/>
          <w:sz w:val="28"/>
          <w:szCs w:val="28"/>
        </w:rPr>
        <w:t>муниципальный долг</w:t>
      </w:r>
      <w:r w:rsidRPr="00BE21D7">
        <w:rPr>
          <w:rFonts w:ascii="Times New Roman" w:hAnsi="Times New Roman" w:cs="Times New Roman"/>
          <w:sz w:val="28"/>
          <w:szCs w:val="28"/>
        </w:rPr>
        <w:t> –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1.3. Гарантии предоставляются на конкурсной основе субъектам инвестиционной деятельности, реализующим инвестиционные проекты на территории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E21D7">
        <w:rPr>
          <w:rFonts w:ascii="Times New Roman" w:hAnsi="Times New Roman" w:cs="Times New Roman"/>
          <w:sz w:val="28"/>
          <w:szCs w:val="28"/>
        </w:rPr>
        <w:t>(далее также – субъекты инвестиционной деятельности).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Основными целями предоставления гарантий субъектам инвестиционной деятельности являются: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–   стимулирование инвестиционной активности и привлечение средств инвесторов для развития экономики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BE21D7">
        <w:rPr>
          <w:rFonts w:ascii="Times New Roman" w:hAnsi="Times New Roman" w:cs="Times New Roman"/>
          <w:sz w:val="28"/>
          <w:szCs w:val="28"/>
        </w:rPr>
        <w:t>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–  увеличение поступлений налоговых выплат в бюджет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E21D7">
        <w:rPr>
          <w:rFonts w:ascii="Times New Roman" w:hAnsi="Times New Roman" w:cs="Times New Roman"/>
          <w:sz w:val="28"/>
          <w:szCs w:val="28"/>
        </w:rPr>
        <w:t>от реализации инвестиционных проектов;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– повышение технического уровня и конкурентоспособности продукции, выпускаемой на территории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     решение социальных проблем</w:t>
      </w:r>
      <w:r w:rsidRPr="00BE21D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1.4. Гарантии не могут быть предоставлены субъектам инвестиционной деятельности:</w:t>
      </w:r>
    </w:p>
    <w:p w:rsidR="00B44BEC" w:rsidRPr="00BE21D7" w:rsidRDefault="00575638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BEC" w:rsidRPr="00BE21D7">
        <w:rPr>
          <w:rFonts w:ascii="Times New Roman" w:hAnsi="Times New Roman" w:cs="Times New Roman"/>
          <w:sz w:val="28"/>
          <w:szCs w:val="28"/>
        </w:rPr>
        <w:t xml:space="preserve">имеющим просроченную задолженность по денежным обязательствам перед сельским поселением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B44BEC" w:rsidRPr="00BE21D7">
        <w:rPr>
          <w:rFonts w:ascii="Times New Roman" w:hAnsi="Times New Roman" w:cs="Times New Roman"/>
          <w:sz w:val="28"/>
          <w:szCs w:val="28"/>
        </w:rPr>
        <w:t xml:space="preserve"> сельсовет,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B44BEC" w:rsidRPr="00BE21D7" w:rsidRDefault="00575638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BEC" w:rsidRPr="00BE21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44BEC" w:rsidRPr="00BE21D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B44BEC" w:rsidRPr="00BE21D7">
        <w:rPr>
          <w:rFonts w:ascii="Times New Roman" w:hAnsi="Times New Roman" w:cs="Times New Roman"/>
          <w:sz w:val="28"/>
          <w:szCs w:val="28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B44BEC" w:rsidRPr="00BE21D7" w:rsidRDefault="00575638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BEC" w:rsidRPr="00BE21D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44BEC" w:rsidRPr="00BE21D7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="00B44BEC" w:rsidRPr="00BE21D7">
        <w:rPr>
          <w:rFonts w:ascii="Times New Roman" w:hAnsi="Times New Roman" w:cs="Times New Roman"/>
          <w:sz w:val="28"/>
          <w:szCs w:val="28"/>
        </w:rPr>
        <w:t xml:space="preserve"> которых обращено взыскание в порядке, установленном законодательством Российской Федерации.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1.5.Муниципальные гарантии предоставляются в пределах общей суммы предоставляемых гарантий, указанной</w:t>
      </w:r>
      <w:r w:rsidR="00BC12A8">
        <w:rPr>
          <w:rFonts w:ascii="Times New Roman" w:hAnsi="Times New Roman" w:cs="Times New Roman"/>
          <w:sz w:val="28"/>
          <w:szCs w:val="28"/>
        </w:rPr>
        <w:t xml:space="preserve"> в решении Совета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E21D7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год. Прогнозируемая сумма муниципальных гарантий на очередной финансовый год и плановый период, а также 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программа муниципальных гарантий, являющаяся приложением к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 </w:t>
      </w:r>
      <w:r w:rsidR="00BC12A8">
        <w:rPr>
          <w:rFonts w:ascii="Times New Roman" w:hAnsi="Times New Roman" w:cs="Times New Roman"/>
          <w:sz w:val="28"/>
          <w:szCs w:val="28"/>
        </w:rPr>
        <w:t>решению Совета</w:t>
      </w:r>
      <w:r w:rsidR="00575638">
        <w:rPr>
          <w:rFonts w:ascii="Times New Roman" w:hAnsi="Times New Roman" w:cs="Times New Roman"/>
          <w:sz w:val="28"/>
          <w:szCs w:val="28"/>
        </w:rPr>
        <w:t xml:space="preserve">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E21D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C12A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E21D7">
        <w:rPr>
          <w:rFonts w:ascii="Times New Roman" w:hAnsi="Times New Roman" w:cs="Times New Roman"/>
          <w:sz w:val="28"/>
          <w:szCs w:val="28"/>
        </w:rPr>
        <w:t>поселения на очередной финансовый год предоставляется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7563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5638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BE21D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lastRenderedPageBreak/>
        <w:t>1.6. В муниципальной гарантии должны быть указаны: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сведения о муниципальном образовании, включающие полное наименование администрации поселения;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обязательство, в обеспечение которого выдается гарантия;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объем обязательств гаранта по муниципальной гарантии и предельная сумма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определение гарантийного случая;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наименование принципала;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E21D7">
        <w:rPr>
          <w:rFonts w:ascii="Times New Roman" w:hAnsi="Times New Roman" w:cs="Times New Roman"/>
          <w:sz w:val="28"/>
          <w:szCs w:val="28"/>
        </w:rPr>
        <w:t>безотзывность</w:t>
      </w:r>
      <w:proofErr w:type="spellEnd"/>
      <w:r w:rsidRPr="00BE21D7">
        <w:rPr>
          <w:rFonts w:ascii="Times New Roman" w:hAnsi="Times New Roman" w:cs="Times New Roman"/>
          <w:sz w:val="28"/>
          <w:szCs w:val="28"/>
        </w:rPr>
        <w:t xml:space="preserve"> гарантии или условия ее отзыва;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основания для выдачи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вступление в силу (дата выдачи)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срок действия муниципальной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порядок исполнения гарантом обязательств по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>инципала, обеспеченных гарантией;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иные условия гарантии, а также сведения, определенные Бюджетным кодексом Российской Федерации.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1.7. Письменная форма муниципальной гарантии является обязательной.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Несоблюдение письменной формы муниципальной гарантии влечет ее недействительность (ничтожность).</w:t>
      </w:r>
    </w:p>
    <w:p w:rsidR="00B44BEC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1.8. Срок действия гарантии определяется условиями гарантии.</w:t>
      </w:r>
    </w:p>
    <w:p w:rsidR="00D322CE" w:rsidRPr="00BE21D7" w:rsidRDefault="00D322CE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EC" w:rsidRDefault="00B44BEC" w:rsidP="00D3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2.Условия и порядок предоставления муниципальных гарантий</w:t>
      </w:r>
    </w:p>
    <w:p w:rsidR="00D322CE" w:rsidRPr="00BE21D7" w:rsidRDefault="00D322CE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2.1. Предоставление муниципальных гарантий осуществляется при условии: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– Заключения администрации </w:t>
      </w:r>
      <w:r w:rsidR="00D322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322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CE7B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E21D7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муниципальной гарантии при проведении анализа финансового состояния принципала;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– Предоставления принципалом соответствующего требованиям обеспечения исполнения обязательств 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по удовлетворению регрессного требования к принципалу в связи с исполнением в полном объеме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 xml:space="preserve"> или какой-либо части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– Отсутствия у принципала, его поручителей (гарантов) просроченной задолженности по денежным обязательствам перед сельским поселением, по обязательным платежам в бюджетную систему Российской Федерации.</w:t>
      </w:r>
    </w:p>
    <w:p w:rsidR="00CE7BCE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2.2. Для участия в конкурсе принципал представляет в администрацию </w:t>
      </w:r>
      <w:r w:rsidR="00CE7B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7B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BE21D7">
        <w:rPr>
          <w:rFonts w:ascii="Times New Roman" w:hAnsi="Times New Roman" w:cs="Times New Roman"/>
          <w:sz w:val="28"/>
          <w:szCs w:val="28"/>
        </w:rPr>
        <w:t xml:space="preserve"> сельсовет: </w:t>
      </w:r>
    </w:p>
    <w:p w:rsidR="00B44BEC" w:rsidRPr="00BE21D7" w:rsidRDefault="00CE7BCE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BEC" w:rsidRPr="00BE21D7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="00B44BEC" w:rsidRPr="00BE21D7">
        <w:rPr>
          <w:rFonts w:ascii="Times New Roman" w:hAnsi="Times New Roman" w:cs="Times New Roman"/>
          <w:sz w:val="28"/>
          <w:szCs w:val="28"/>
        </w:rPr>
        <w:t xml:space="preserve">в свободной </w:t>
      </w:r>
      <w:r>
        <w:rPr>
          <w:rFonts w:ascii="Times New Roman" w:hAnsi="Times New Roman" w:cs="Times New Roman"/>
          <w:sz w:val="28"/>
          <w:szCs w:val="28"/>
        </w:rPr>
        <w:t>письменной форме на имя главы сельского поселения</w:t>
      </w:r>
      <w:r w:rsidR="00B44BEC" w:rsidRPr="00BE21D7">
        <w:rPr>
          <w:rFonts w:ascii="Times New Roman" w:hAnsi="Times New Roman" w:cs="Times New Roman"/>
          <w:sz w:val="28"/>
          <w:szCs w:val="28"/>
        </w:rPr>
        <w:t xml:space="preserve"> об участии в конкурсе на предоставление</w:t>
      </w:r>
      <w:proofErr w:type="gramEnd"/>
      <w:r w:rsidR="00B44BEC" w:rsidRPr="00BE21D7">
        <w:rPr>
          <w:rFonts w:ascii="Times New Roman" w:hAnsi="Times New Roman" w:cs="Times New Roman"/>
          <w:sz w:val="28"/>
          <w:szCs w:val="28"/>
        </w:rPr>
        <w:t xml:space="preserve"> муниципальной поддержки в форме муниципальных гарантий (далее – Заявление) с приложением следующих документов: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lastRenderedPageBreak/>
        <w:t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2.2.2. Копи</w:t>
      </w:r>
      <w:r w:rsidR="00CE7BCE">
        <w:rPr>
          <w:rFonts w:ascii="Times New Roman" w:hAnsi="Times New Roman" w:cs="Times New Roman"/>
          <w:sz w:val="28"/>
          <w:szCs w:val="28"/>
        </w:rPr>
        <w:t>и</w:t>
      </w:r>
      <w:r w:rsidRPr="00BE21D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2.2.3. В свободной форме сведения об имуществе, которое предлагается использовать в обеспечение регрессного требования гаранта к принципалу;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2.2.4. Копии документов о правах на имущество, являющееся предметом залога;</w:t>
      </w:r>
    </w:p>
    <w:p w:rsidR="00B44BEC" w:rsidRPr="00BE21D7" w:rsidRDefault="00CE7BCE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Копии</w:t>
      </w:r>
      <w:r w:rsidR="00B44BEC" w:rsidRPr="00BE21D7">
        <w:rPr>
          <w:rFonts w:ascii="Times New Roman" w:hAnsi="Times New Roman" w:cs="Times New Roman"/>
          <w:sz w:val="28"/>
          <w:szCs w:val="28"/>
        </w:rPr>
        <w:t xml:space="preserve"> заключения независимой оценки объектов залогового обеспечения;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2.2.6. Документы по обеспечению исполнения обязательств (договор о залоге, договор поручительства);</w:t>
      </w:r>
    </w:p>
    <w:p w:rsidR="00B44BEC" w:rsidRPr="00BE21D7" w:rsidRDefault="00CE7BCE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2.2.7.Копии</w:t>
      </w:r>
      <w:r w:rsidR="00B44BEC" w:rsidRPr="00BE21D7">
        <w:rPr>
          <w:rFonts w:ascii="Times New Roman" w:hAnsi="Times New Roman" w:cs="Times New Roman"/>
          <w:sz w:val="28"/>
          <w:szCs w:val="28"/>
        </w:rPr>
        <w:t xml:space="preserve">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2.2.8. Разрешение принципала на </w:t>
      </w:r>
      <w:proofErr w:type="spellStart"/>
      <w:r w:rsidRPr="00BE21D7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BE21D7">
        <w:rPr>
          <w:rFonts w:ascii="Times New Roman" w:hAnsi="Times New Roman" w:cs="Times New Roman"/>
          <w:sz w:val="28"/>
          <w:szCs w:val="28"/>
        </w:rPr>
        <w:t xml:space="preserve"> списание гарантом со всех счетов принципала суммы денежных сре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2.2.9. Документы при применении принципалом общей системы налогообложения: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1) бухгалтерский баланс;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2)  отчет о прибылях и убытках;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5) информацию о целевом использовании средств бюджета </w:t>
      </w:r>
      <w:r w:rsidR="009637BA" w:rsidRPr="00BE21D7">
        <w:rPr>
          <w:rFonts w:ascii="Times New Roman" w:hAnsi="Times New Roman" w:cs="Times New Roman"/>
          <w:sz w:val="28"/>
          <w:szCs w:val="28"/>
        </w:rPr>
        <w:t>Михайлов</w:t>
      </w:r>
      <w:r w:rsidRPr="00BE21D7">
        <w:rPr>
          <w:rFonts w:ascii="Times New Roman" w:hAnsi="Times New Roman" w:cs="Times New Roman"/>
          <w:sz w:val="28"/>
          <w:szCs w:val="28"/>
        </w:rPr>
        <w:t>ского сельсовета, полученных за последние два года (при условии, что таковые были);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B44BEC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1D7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2 – 5 подпункта 2.2.9. настоящего пункта, предоставляются за предшествующий год, последний отчетный период </w:t>
      </w:r>
      <w:r w:rsidRPr="00BE21D7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 и аналогичный период предшествующего года по утвержденным Министерством финансов Российской Федерации формам.</w:t>
      </w:r>
      <w:proofErr w:type="gramEnd"/>
    </w:p>
    <w:p w:rsidR="00CE7BCE" w:rsidRPr="00BE21D7" w:rsidRDefault="00CE7BCE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BCE" w:rsidRPr="00CE7BCE" w:rsidRDefault="00B44BEC" w:rsidP="00CE7BCE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учета и контроля </w:t>
      </w:r>
      <w:proofErr w:type="gramStart"/>
      <w:r w:rsidRPr="00BE21D7">
        <w:rPr>
          <w:rFonts w:ascii="Times New Roman" w:hAnsi="Times New Roman" w:cs="Times New Roman"/>
          <w:b/>
          <w:bCs/>
          <w:sz w:val="28"/>
          <w:szCs w:val="28"/>
        </w:rPr>
        <w:t>предоставленных</w:t>
      </w:r>
      <w:proofErr w:type="gramEnd"/>
      <w:r w:rsidRPr="00BE2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4BEC" w:rsidRPr="00CE7BCE" w:rsidRDefault="00B44BEC" w:rsidP="00CE7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муниципальных гарантий</w:t>
      </w:r>
    </w:p>
    <w:p w:rsidR="00CE7BCE" w:rsidRPr="00BE21D7" w:rsidRDefault="00CE7BCE" w:rsidP="00CE7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3.1. Ежегодно одновременно с отчетом об исполнении бюджета в администрацию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7B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 сельсовет,</w:t>
      </w:r>
      <w:r w:rsidR="00CE7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предоставляется подробный отчет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3.3. Бенефициар обязуется информировать администрацию </w:t>
      </w:r>
      <w:r w:rsidR="00CE7B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7B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CE7BCE">
        <w:rPr>
          <w:rFonts w:ascii="Times New Roman" w:hAnsi="Times New Roman" w:cs="Times New Roman"/>
          <w:sz w:val="28"/>
          <w:szCs w:val="28"/>
        </w:rPr>
        <w:t xml:space="preserve"> </w:t>
      </w:r>
      <w:r w:rsidRPr="00BE21D7">
        <w:rPr>
          <w:rFonts w:ascii="Times New Roman" w:hAnsi="Times New Roman" w:cs="Times New Roman"/>
          <w:sz w:val="28"/>
          <w:szCs w:val="28"/>
        </w:rPr>
        <w:t>сельсовет о неисполнении принципалом любого из своих обязательств, включая обязательства, неисполнение которых не влечет за собой выплаты по гарантии.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3.4. Принципал ежеквартально не позднее чем через 20 дней после окончания квартала 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предоставляет специалисту отчет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 xml:space="preserve"> о поступлении и использовании кредитных ресурсов.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3.5. Специалист совместно с бенефициаром вправе провести проверку целевого использования сре</w:t>
      </w:r>
      <w:proofErr w:type="gramStart"/>
      <w:r w:rsidRPr="00BE21D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E21D7">
        <w:rPr>
          <w:rFonts w:ascii="Times New Roman" w:hAnsi="Times New Roman" w:cs="Times New Roman"/>
          <w:sz w:val="28"/>
          <w:szCs w:val="28"/>
        </w:rPr>
        <w:t xml:space="preserve">инципала и хода реализации инвестиционного проекта. Информация о результатах проверки направляется главе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7B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</w:t>
      </w:r>
    </w:p>
    <w:p w:rsidR="00B44BEC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9637BA" w:rsidRDefault="00B44BEC" w:rsidP="00BE21D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3.8. Учет и регистрация муниципальных гарантий осуществляется в муниципальной долговой книге администрации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7B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E7BCE" w:rsidRPr="00BE21D7" w:rsidRDefault="00CE7BCE" w:rsidP="00BE21D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EC" w:rsidRDefault="00B44BEC" w:rsidP="00CE7BCE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1D7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CE7BCE" w:rsidRPr="00BE21D7" w:rsidRDefault="00CE7BCE" w:rsidP="00BE21D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4E6" w:rsidRPr="00BE21D7" w:rsidRDefault="00B44BEC" w:rsidP="00BE2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E7B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E21D7">
        <w:rPr>
          <w:rFonts w:ascii="Times New Roman" w:hAnsi="Times New Roman" w:cs="Times New Roman"/>
          <w:sz w:val="28"/>
          <w:szCs w:val="28"/>
        </w:rPr>
        <w:t xml:space="preserve">представляет информацию о выданных муниципальных гарантиях по всем получателям </w:t>
      </w:r>
      <w:r w:rsidR="009637BA" w:rsidRPr="00BE21D7">
        <w:rPr>
          <w:rFonts w:ascii="Times New Roman" w:hAnsi="Times New Roman" w:cs="Times New Roman"/>
          <w:sz w:val="28"/>
          <w:szCs w:val="28"/>
        </w:rPr>
        <w:t xml:space="preserve">Совету сельского поселения </w:t>
      </w:r>
      <w:proofErr w:type="spellStart"/>
      <w:r w:rsidR="00CE7BCE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9637BA" w:rsidRPr="00BE21D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BE21D7">
        <w:rPr>
          <w:rFonts w:ascii="Times New Roman" w:hAnsi="Times New Roman" w:cs="Times New Roman"/>
          <w:sz w:val="28"/>
          <w:szCs w:val="28"/>
        </w:rPr>
        <w:t>,    одновременно с отчетом об исполнении бюджета поселения</w:t>
      </w:r>
      <w:r w:rsidR="00CE7BC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B04E6" w:rsidRPr="00BE21D7" w:rsidSect="0023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1D1"/>
    <w:multiLevelType w:val="multilevel"/>
    <w:tmpl w:val="8592B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4604A"/>
    <w:multiLevelType w:val="multilevel"/>
    <w:tmpl w:val="840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2226A"/>
    <w:multiLevelType w:val="multilevel"/>
    <w:tmpl w:val="B24A3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5527C"/>
    <w:multiLevelType w:val="multilevel"/>
    <w:tmpl w:val="4F142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40A79"/>
    <w:multiLevelType w:val="multilevel"/>
    <w:tmpl w:val="7F7C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343F9"/>
    <w:rsid w:val="0002327E"/>
    <w:rsid w:val="000B04E6"/>
    <w:rsid w:val="001D09C7"/>
    <w:rsid w:val="002355A1"/>
    <w:rsid w:val="00237997"/>
    <w:rsid w:val="002D3419"/>
    <w:rsid w:val="00374D1D"/>
    <w:rsid w:val="00575638"/>
    <w:rsid w:val="005F24A0"/>
    <w:rsid w:val="007C7417"/>
    <w:rsid w:val="009637BA"/>
    <w:rsid w:val="00B44BEC"/>
    <w:rsid w:val="00BC12A8"/>
    <w:rsid w:val="00BE21D7"/>
    <w:rsid w:val="00CC78C8"/>
    <w:rsid w:val="00CE7BCE"/>
    <w:rsid w:val="00D322CE"/>
    <w:rsid w:val="00E343F9"/>
    <w:rsid w:val="00E52A9E"/>
    <w:rsid w:val="00E96FA8"/>
    <w:rsid w:val="00F3371F"/>
    <w:rsid w:val="00F54FDF"/>
    <w:rsid w:val="00F80747"/>
    <w:rsid w:val="00FB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9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41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BA"/>
    <w:rPr>
      <w:rFonts w:ascii="Tahoma" w:hAnsi="Tahoma" w:cs="Tahoma"/>
      <w:sz w:val="16"/>
      <w:szCs w:val="16"/>
    </w:rPr>
  </w:style>
  <w:style w:type="paragraph" w:styleId="a7">
    <w:name w:val="No Spacing"/>
    <w:qFormat/>
    <w:rsid w:val="00BE21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BE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741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8">
    <w:name w:val="Body Text"/>
    <w:basedOn w:val="a"/>
    <w:link w:val="a9"/>
    <w:unhideWhenUsed/>
    <w:rsid w:val="007C7417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C7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7C7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C7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оловок"/>
    <w:basedOn w:val="a"/>
    <w:next w:val="a8"/>
    <w:rsid w:val="007C7417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B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B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AC1FDA685A3260B67923668097A45AACE2217462210C811D3F586939CB75AD3A463AEA4CA01DB0h7t4N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D5B2-BD5E-478E-BE86-4CCAD27B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1</cp:lastModifiedBy>
  <cp:revision>11</cp:revision>
  <cp:lastPrinted>2020-09-21T13:54:00Z</cp:lastPrinted>
  <dcterms:created xsi:type="dcterms:W3CDTF">2020-09-24T11:20:00Z</dcterms:created>
  <dcterms:modified xsi:type="dcterms:W3CDTF">2020-12-15T04:38:00Z</dcterms:modified>
</cp:coreProperties>
</file>