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1B" w:rsidRPr="003B5BFB" w:rsidRDefault="009D0245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2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17484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48" t="3804" r="5487" b="7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74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45" w:rsidRDefault="009D0245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31B" w:rsidRDefault="009D0245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декабрь 2018 й.                   </w:t>
      </w:r>
      <w:r w:rsidR="0011331B">
        <w:rPr>
          <w:rFonts w:ascii="Times New Roman" w:hAnsi="Times New Roman" w:cs="Times New Roman"/>
          <w:sz w:val="28"/>
          <w:szCs w:val="28"/>
        </w:rPr>
        <w:tab/>
      </w:r>
      <w:r w:rsidR="0011331B" w:rsidRPr="003B5BFB">
        <w:rPr>
          <w:rFonts w:ascii="Times New Roman" w:hAnsi="Times New Roman" w:cs="Times New Roman"/>
          <w:sz w:val="28"/>
          <w:szCs w:val="28"/>
        </w:rPr>
        <w:t xml:space="preserve">№ </w:t>
      </w:r>
      <w:r w:rsidR="00AE43AC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18 декабря 2018 г.</w:t>
      </w:r>
    </w:p>
    <w:p w:rsidR="009D0245" w:rsidRPr="003B5BFB" w:rsidRDefault="009D0245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3B5B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D0245" w:rsidRPr="00817E11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E11">
        <w:rPr>
          <w:rFonts w:ascii="Times New Roman" w:hAnsi="Times New Roman" w:cs="Times New Roman"/>
          <w:b/>
          <w:bCs/>
          <w:sz w:val="28"/>
          <w:szCs w:val="28"/>
        </w:rPr>
        <w:t>О бюджете</w:t>
      </w:r>
      <w:r w:rsidR="00B82BEB" w:rsidRPr="00817E1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3D70AB" w:rsidRPr="00817E11">
        <w:rPr>
          <w:rFonts w:ascii="Times New Roman" w:hAnsi="Times New Roman" w:cs="Times New Roman"/>
          <w:b/>
          <w:bCs/>
          <w:sz w:val="28"/>
          <w:szCs w:val="28"/>
        </w:rPr>
        <w:t>Староматинский</w:t>
      </w:r>
      <w:r w:rsidR="00B82BEB" w:rsidRPr="00817E1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AC5EFC" w:rsidRPr="00817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331B" w:rsidRPr="00817E11" w:rsidRDefault="00AC5EFC" w:rsidP="00AC5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E1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11331B" w:rsidRPr="00817E11">
        <w:rPr>
          <w:rFonts w:ascii="Times New Roman" w:hAnsi="Times New Roman" w:cs="Times New Roman"/>
          <w:b/>
          <w:bCs/>
          <w:sz w:val="28"/>
          <w:szCs w:val="28"/>
        </w:rPr>
        <w:t>района Бакалинский район Республики Башкортостан</w:t>
      </w:r>
    </w:p>
    <w:p w:rsidR="0011331B" w:rsidRPr="00817E11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E11">
        <w:rPr>
          <w:rFonts w:ascii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11331B" w:rsidRPr="001B6CCA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B5BFB" w:rsidRDefault="0011331B" w:rsidP="002E4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BF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70AB">
        <w:rPr>
          <w:rFonts w:ascii="Times New Roman" w:hAnsi="Times New Roman" w:cs="Times New Roman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5BFB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817E11" w:rsidRDefault="0011331B" w:rsidP="002E4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E1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394112" w:rsidRPr="00394112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394112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3D70AB">
        <w:rPr>
          <w:rFonts w:ascii="Times New Roman" w:hAnsi="Times New Roman" w:cs="Times New Roman"/>
          <w:b w:val="0"/>
          <w:bCs w:val="0"/>
          <w:sz w:val="28"/>
          <w:szCs w:val="28"/>
        </w:rPr>
        <w:t>3303,9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3D70AB">
        <w:rPr>
          <w:rFonts w:ascii="Times New Roman" w:hAnsi="Times New Roman" w:cs="Times New Roman"/>
          <w:b w:val="0"/>
          <w:bCs w:val="0"/>
          <w:sz w:val="28"/>
          <w:szCs w:val="28"/>
        </w:rPr>
        <w:t>3303,9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394112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82BEB" w:rsidRPr="0011331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B82BEB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B82BEB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11331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163D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2E44DC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2020 и 2021 годов:</w:t>
      </w:r>
    </w:p>
    <w:p w:rsidR="00394112" w:rsidRPr="00394112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2020год в сумме </w:t>
      </w:r>
      <w:r w:rsidR="00A976EC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3336,3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0E6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3D70AB">
        <w:rPr>
          <w:rFonts w:ascii="Times New Roman" w:hAnsi="Times New Roman" w:cs="Times New Roman"/>
          <w:b w:val="0"/>
          <w:bCs w:val="0"/>
          <w:sz w:val="28"/>
          <w:szCs w:val="28"/>
        </w:rPr>
        <w:t>3384,3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2E44DC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2020 год в сумме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3336,3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68,9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2021 год в сумме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3384,3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140,0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394112" w:rsidRPr="002E44DC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3) дефицит бюджета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B82BEB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0467C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0467CD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232BA3" w:rsidRPr="002E44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2E44DC" w:rsidRDefault="00AC5EFC" w:rsidP="002E4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DC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2E44DC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4C1274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2E44D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2E44DC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2E4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2E44D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4C1274" w:rsidRPr="002E4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2E44DC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D70AB" w:rsidRPr="002E44DC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2E44D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63D1D" w:rsidRPr="002E44D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 w:rsidRPr="002E44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2E44DC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2E44DC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BA4D8B" w:rsidRDefault="00AC5EFC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4DC">
        <w:rPr>
          <w:rFonts w:ascii="Times New Roman" w:hAnsi="Times New Roman" w:cs="Times New Roman"/>
          <w:b w:val="0"/>
          <w:sz w:val="28"/>
          <w:szCs w:val="28"/>
        </w:rPr>
        <w:t>4</w:t>
      </w:r>
      <w:r w:rsidR="005F5E50" w:rsidRPr="002E44DC">
        <w:rPr>
          <w:rFonts w:ascii="Times New Roman" w:hAnsi="Times New Roman" w:cs="Times New Roman"/>
          <w:b w:val="0"/>
          <w:sz w:val="28"/>
          <w:szCs w:val="28"/>
        </w:rPr>
        <w:t xml:space="preserve">. Утвердить перечень главных администраторов доходов бюджета </w:t>
      </w:r>
      <w:r w:rsidR="004C127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4C127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F5E50" w:rsidRPr="00BA4D8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Бакалинский район Республики Башкортостан согласно </w:t>
      </w:r>
      <w:hyperlink r:id="rId7" w:history="1">
        <w:r w:rsidR="005F5E50" w:rsidRPr="00BA4D8B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</w:hyperlink>
      <w:r w:rsidR="004C1274" w:rsidRPr="00BA4D8B">
        <w:rPr>
          <w:rFonts w:ascii="Times New Roman" w:hAnsi="Times New Roman" w:cs="Times New Roman"/>
          <w:b w:val="0"/>
          <w:sz w:val="28"/>
          <w:szCs w:val="28"/>
        </w:rPr>
        <w:t>1</w:t>
      </w:r>
      <w:r w:rsidR="005F5E50" w:rsidRPr="00BA4D8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5F5E50" w:rsidRPr="00BA4D8B" w:rsidRDefault="00AC5EFC" w:rsidP="002E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8B">
        <w:rPr>
          <w:rFonts w:ascii="Times New Roman" w:hAnsi="Times New Roman" w:cs="Times New Roman"/>
          <w:sz w:val="28"/>
          <w:szCs w:val="28"/>
        </w:rPr>
        <w:t>5</w:t>
      </w:r>
      <w:r w:rsidR="005F5E50" w:rsidRPr="00BA4D8B">
        <w:rPr>
          <w:rFonts w:ascii="Times New Roman" w:hAnsi="Times New Roman" w:cs="Times New Roman"/>
          <w:sz w:val="28"/>
          <w:szCs w:val="28"/>
        </w:rPr>
        <w:t>.</w:t>
      </w:r>
      <w:r w:rsidR="005F5E50" w:rsidRPr="00BA4D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5E50" w:rsidRPr="00BA4D8B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C1274" w:rsidRPr="00BA4D8B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BA4D8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BA4D8B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BA4D8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5F5E50" w:rsidRPr="00BA4D8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C1274" w:rsidRPr="00BA4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E50" w:rsidRPr="00BA4D8B">
        <w:rPr>
          <w:rFonts w:ascii="Times New Roman" w:hAnsi="Times New Roman" w:cs="Times New Roman"/>
          <w:sz w:val="28"/>
          <w:szCs w:val="28"/>
          <w:lang w:eastAsia="ru-RU"/>
        </w:rPr>
        <w:t>Бакалинский район</w:t>
      </w:r>
      <w:r w:rsidR="005F5E50" w:rsidRPr="00BA4D8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hyperlink r:id="rId8" w:history="1">
        <w:r w:rsidR="005F5E50" w:rsidRPr="00BA4D8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BA4D8B">
        <w:rPr>
          <w:rFonts w:ascii="Times New Roman" w:hAnsi="Times New Roman" w:cs="Times New Roman"/>
          <w:sz w:val="28"/>
          <w:szCs w:val="28"/>
        </w:rPr>
        <w:t>2</w:t>
      </w:r>
      <w:r w:rsidR="005F5E50" w:rsidRPr="00BA4D8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5E50" w:rsidRPr="00BA4D8B" w:rsidRDefault="00AC5EFC" w:rsidP="002E4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8B">
        <w:rPr>
          <w:rFonts w:ascii="Times New Roman" w:hAnsi="Times New Roman" w:cs="Times New Roman"/>
          <w:sz w:val="28"/>
          <w:szCs w:val="28"/>
        </w:rPr>
        <w:t>6</w:t>
      </w:r>
      <w:r w:rsidR="005F5E50" w:rsidRPr="00BA4D8B">
        <w:rPr>
          <w:rFonts w:ascii="Times New Roman" w:hAnsi="Times New Roman" w:cs="Times New Roman"/>
          <w:sz w:val="28"/>
          <w:szCs w:val="28"/>
        </w:rPr>
        <w:t>. Установить</w:t>
      </w:r>
      <w:r w:rsidR="004C1274" w:rsidRPr="00BA4D8B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BA4D8B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BA4D8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BA4D8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BA4D8B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BA4D8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BA4D8B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BA4D8B" w:rsidRDefault="005F5E50" w:rsidP="002E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8B">
        <w:rPr>
          <w:rFonts w:ascii="Times New Roman" w:hAnsi="Times New Roman" w:cs="Times New Roman"/>
          <w:sz w:val="28"/>
          <w:szCs w:val="28"/>
        </w:rPr>
        <w:t>1)</w:t>
      </w:r>
      <w:r w:rsidRPr="00BA4D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4D8B">
        <w:rPr>
          <w:rFonts w:ascii="Times New Roman" w:hAnsi="Times New Roman" w:cs="Times New Roman"/>
          <w:sz w:val="28"/>
          <w:szCs w:val="28"/>
        </w:rPr>
        <w:t xml:space="preserve">на 2019 год согласно </w:t>
      </w:r>
      <w:hyperlink r:id="rId9" w:history="1">
        <w:r w:rsidRPr="00BA4D8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BA4D8B">
        <w:rPr>
          <w:rFonts w:ascii="Times New Roman" w:hAnsi="Times New Roman" w:cs="Times New Roman"/>
          <w:sz w:val="28"/>
          <w:szCs w:val="28"/>
        </w:rPr>
        <w:t>3</w:t>
      </w:r>
      <w:r w:rsidRPr="00BA4D8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BA4D8B" w:rsidRDefault="005F5E50" w:rsidP="002E4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8B">
        <w:rPr>
          <w:rFonts w:ascii="Times New Roman" w:hAnsi="Times New Roman" w:cs="Times New Roman"/>
          <w:sz w:val="28"/>
          <w:szCs w:val="28"/>
        </w:rPr>
        <w:t>2)</w:t>
      </w:r>
      <w:r w:rsidRPr="00BA4D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4D8B"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согласно </w:t>
      </w:r>
      <w:hyperlink r:id="rId10" w:history="1">
        <w:r w:rsidRPr="00BA4D8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C1274" w:rsidRPr="00BA4D8B">
        <w:rPr>
          <w:rFonts w:ascii="Times New Roman" w:hAnsi="Times New Roman" w:cs="Times New Roman"/>
          <w:sz w:val="28"/>
          <w:szCs w:val="28"/>
        </w:rPr>
        <w:t>4</w:t>
      </w:r>
      <w:r w:rsidRPr="00BA4D8B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9C39DA" w:rsidRPr="00BA4D8B" w:rsidRDefault="009C39DA" w:rsidP="002E44DC">
      <w:pPr>
        <w:shd w:val="clear" w:color="auto" w:fill="FFFFFF"/>
        <w:spacing w:after="0" w:line="24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8B">
        <w:rPr>
          <w:rFonts w:ascii="Times New Roman" w:hAnsi="Times New Roman" w:cs="Times New Roman"/>
          <w:sz w:val="28"/>
          <w:szCs w:val="28"/>
        </w:rPr>
        <w:t>Утвердить в общем объеме доходов бюджета</w:t>
      </w:r>
      <w:r w:rsidR="004C1274" w:rsidRPr="00BA4D8B">
        <w:rPr>
          <w:rFonts w:ascii="Times New Roman" w:hAnsi="Times New Roman" w:cs="Times New Roman"/>
          <w:sz w:val="28"/>
          <w:szCs w:val="28"/>
        </w:rPr>
        <w:t xml:space="preserve"> </w:t>
      </w:r>
      <w:r w:rsidR="004C1274" w:rsidRPr="00BA4D8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70AB" w:rsidRPr="00BA4D8B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4C1274" w:rsidRPr="00BA4D8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BA4D8B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  объем межбюджетных трансфертов, получаемых из бюджета Республики Башкортостан:</w:t>
      </w:r>
    </w:p>
    <w:p w:rsidR="009C39DA" w:rsidRPr="00BA4D8B" w:rsidRDefault="009C39DA" w:rsidP="002E44DC">
      <w:pPr>
        <w:shd w:val="clear" w:color="auto" w:fill="FFFFFF"/>
        <w:spacing w:after="0" w:line="24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8B">
        <w:rPr>
          <w:rFonts w:ascii="Times New Roman" w:hAnsi="Times New Roman" w:cs="Times New Roman"/>
          <w:sz w:val="28"/>
          <w:szCs w:val="28"/>
        </w:rPr>
        <w:t xml:space="preserve">1) на  2019 год в сумме </w:t>
      </w:r>
      <w:r w:rsidR="00B60C05" w:rsidRPr="00BA4D8B">
        <w:rPr>
          <w:rFonts w:ascii="Times New Roman" w:hAnsi="Times New Roman" w:cs="Times New Roman"/>
          <w:sz w:val="28"/>
          <w:szCs w:val="28"/>
        </w:rPr>
        <w:t xml:space="preserve">500 </w:t>
      </w:r>
      <w:r w:rsidRPr="00BA4D8B">
        <w:rPr>
          <w:rFonts w:ascii="Times New Roman" w:hAnsi="Times New Roman" w:cs="Times New Roman"/>
          <w:sz w:val="28"/>
          <w:szCs w:val="28"/>
        </w:rPr>
        <w:t>тыс.рублей;</w:t>
      </w:r>
    </w:p>
    <w:p w:rsidR="009C39DA" w:rsidRPr="00BA4D8B" w:rsidRDefault="009C39DA" w:rsidP="002E44DC">
      <w:pPr>
        <w:shd w:val="clear" w:color="auto" w:fill="FFFFFF"/>
        <w:spacing w:after="0" w:line="240" w:lineRule="auto"/>
        <w:ind w:left="6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8B">
        <w:rPr>
          <w:rFonts w:ascii="Times New Roman" w:hAnsi="Times New Roman" w:cs="Times New Roman"/>
          <w:sz w:val="28"/>
          <w:szCs w:val="28"/>
        </w:rPr>
        <w:t xml:space="preserve">2) на  плановый период 2020 год в сумме </w:t>
      </w:r>
      <w:r w:rsidR="00B60C05" w:rsidRPr="00BA4D8B">
        <w:rPr>
          <w:rFonts w:ascii="Times New Roman" w:hAnsi="Times New Roman" w:cs="Times New Roman"/>
          <w:sz w:val="28"/>
          <w:szCs w:val="28"/>
        </w:rPr>
        <w:t xml:space="preserve">500 </w:t>
      </w:r>
      <w:r w:rsidRPr="00BA4D8B">
        <w:rPr>
          <w:rFonts w:ascii="Times New Roman" w:hAnsi="Times New Roman" w:cs="Times New Roman"/>
          <w:sz w:val="28"/>
          <w:szCs w:val="28"/>
        </w:rPr>
        <w:t>тыс.рублей и на  2021 год в сумме</w:t>
      </w:r>
      <w:r w:rsidR="00B60C05" w:rsidRPr="00BA4D8B">
        <w:rPr>
          <w:rFonts w:ascii="Times New Roman" w:hAnsi="Times New Roman" w:cs="Times New Roman"/>
          <w:sz w:val="28"/>
          <w:szCs w:val="28"/>
        </w:rPr>
        <w:t xml:space="preserve"> 500 тыс.</w:t>
      </w:r>
      <w:r w:rsidRPr="00BA4D8B">
        <w:rPr>
          <w:rFonts w:ascii="Times New Roman" w:hAnsi="Times New Roman" w:cs="Times New Roman"/>
          <w:sz w:val="28"/>
          <w:szCs w:val="28"/>
        </w:rPr>
        <w:t>рублей.</w:t>
      </w:r>
    </w:p>
    <w:p w:rsidR="00394112" w:rsidRPr="00BA4D8B" w:rsidRDefault="00AC5EFC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00D6A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Обслуживание Отделением </w:t>
      </w:r>
      <w:r w:rsidR="00DB51F5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Национальным банком по Республике Башкортостан Уральского главного управления Центрального банка Российской Федерации счетов, открытых </w:t>
      </w:r>
      <w:r w:rsidR="004C127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4C127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 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осуществляется в порядке,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установленном бюджетным законодательством Российской Федерации.</w:t>
      </w:r>
    </w:p>
    <w:p w:rsidR="00394112" w:rsidRPr="00BA4D8B" w:rsidRDefault="00AC5EFC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</w:t>
      </w:r>
      <w:r w:rsidR="00F00D6A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="004C127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4C127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7230A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счете</w:t>
      </w:r>
      <w:r w:rsidR="004C127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0A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открытом 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4C127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4C127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7230A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1D12A6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кредитных организациях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7230A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645190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финансовом  управлении администрации муниципального района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Бакалинский район 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в порядке, установленном </w:t>
      </w:r>
      <w:r w:rsidR="00645190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финансовым  управлением администрации муниципального района Бакалинский район 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394112" w:rsidRPr="00BA4D8B" w:rsidRDefault="00AC5EFC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5190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645190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настоящего </w:t>
      </w:r>
      <w:r w:rsidR="00645190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45190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BA4D8B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645190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AC5EF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AC5EF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</w:t>
      </w:r>
      <w:r w:rsidR="00645190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 Бакалинский район 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BA4D8B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 на 2019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BA4D8B" w:rsidRDefault="005838D8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BA4D8B" w:rsidRDefault="005838D8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8634C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634C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394112" w:rsidRPr="00BA4D8B" w:rsidRDefault="006C7D43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634C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BA4D8B" w:rsidRDefault="006C7D43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</w:t>
      </w:r>
      <w:r w:rsidR="00AC5EF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49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8634C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BA4D8B" w:rsidRDefault="00B90456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C7D43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 бюджета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7A4FF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B90270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BA4D8B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 w:rsidR="006C7D43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 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BA4D8B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 w:rsidR="006C7D43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6C7D43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6C7D43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B90270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47A97" w:rsidRPr="00BA4D8B" w:rsidRDefault="00AC5EFC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80772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резервный фонд 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0772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Бакалинский район Республики </w:t>
      </w:r>
      <w:r w:rsidR="0080772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Башкортостан на 2019 год в сумме  </w:t>
      </w:r>
      <w:r w:rsidR="00B60C05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1,0</w:t>
      </w:r>
      <w:r w:rsidR="0080772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2020 год в сумме </w:t>
      </w:r>
      <w:r w:rsidR="00B60C05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,0тыс.рублей и на 2021 год в сумме </w:t>
      </w:r>
      <w:r w:rsidR="00B60C05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772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B60C05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772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тыс.рублей.  </w:t>
      </w:r>
    </w:p>
    <w:p w:rsidR="00394112" w:rsidRPr="00BA4D8B" w:rsidRDefault="005A6746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5EF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объем бюджетных ассигнований Дорожного фонда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0429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2019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D77B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726,4</w:t>
      </w:r>
      <w:r w:rsidR="001D77B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32AD5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743,8</w:t>
      </w:r>
      <w:r w:rsidR="00F32AD5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786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70B9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6C1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766,9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рублей.</w:t>
      </w:r>
    </w:p>
    <w:p w:rsidR="00394112" w:rsidRPr="00BA4D8B" w:rsidRDefault="00394112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бюджетные ассигнования Дорожного фонда 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0429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не использованные по состоянию на 1 января 201</w:t>
      </w:r>
      <w:r w:rsidR="005A6746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направляются на увеличение бюджетных ассигнований Дорожного фонда</w:t>
      </w:r>
      <w:r w:rsidR="00A976E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в 201</w:t>
      </w:r>
      <w:r w:rsidR="005A6746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году.</w:t>
      </w:r>
    </w:p>
    <w:p w:rsidR="00394112" w:rsidRPr="00BA4D8B" w:rsidRDefault="00AC5EFC" w:rsidP="002E44DC">
      <w:pPr>
        <w:pStyle w:val="ConsPlusTitle"/>
        <w:tabs>
          <w:tab w:val="left" w:pos="3466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E622DE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622DE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5E6C86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</w:t>
      </w:r>
      <w:r w:rsidR="005E6C86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правовые акты 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4609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</w:t>
      </w:r>
      <w:r w:rsidR="0024609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E622DE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2019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="00E622DE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622DE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изыскании дополнительных источников доходов бюджета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4609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4609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</w:t>
      </w:r>
      <w:r w:rsidR="0024609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ветствующих изменений в настоящее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609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BA4D8B" w:rsidRDefault="00E622DE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0902C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</w:t>
      </w:r>
      <w:r w:rsidR="000902C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201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и (или) сокращении бюджетных ассигнований по конкретным статьям расходов бюджета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902C4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C753B7" w:rsidRPr="00BA4D8B" w:rsidRDefault="000902C4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</w:t>
      </w:r>
      <w:r w:rsidR="00E622DE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муниципального района Бакалинский район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не вправе принимать решения, приводящие к увеличению в 201</w:t>
      </w:r>
      <w:r w:rsidR="00E622DE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9–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E622DE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работник</w:t>
      </w:r>
      <w:r w:rsidR="00E47A97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ов организаций бюджетной сферы.</w:t>
      </w:r>
    </w:p>
    <w:p w:rsidR="00394112" w:rsidRPr="00BA4D8B" w:rsidRDefault="00AC5EFC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14</w:t>
      </w:r>
      <w:r w:rsidR="00866BA3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66BA3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Бакалинский район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201</w:t>
      </w:r>
      <w:r w:rsidR="009B3BE1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BA4D8B" w:rsidRDefault="009B3BE1" w:rsidP="002E44D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6BA3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866BA3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3D70AB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66BA3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Бакалинский район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покрытие временных кассовых разрывов, возникающих в ходе исполнения бюджета </w:t>
      </w:r>
      <w:r w:rsidR="00866BA3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Бакалинский район 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745614" w:rsidRPr="00BA4D8B" w:rsidRDefault="00AC5EFC" w:rsidP="002E44D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15</w:t>
      </w:r>
      <w:r w:rsidR="0071407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bookmarkStart w:id="0" w:name="_GoBack"/>
      <w:bookmarkEnd w:id="0"/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71407D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5D57CA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201</w:t>
      </w:r>
      <w:r w:rsidR="00AD1715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394112" w:rsidRPr="00BA4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AC5EFC" w:rsidRPr="00BA4D8B" w:rsidRDefault="00AC5EFC" w:rsidP="002E44D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BA4D8B" w:rsidRDefault="00AC5EFC" w:rsidP="002E44D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1979" w:rsidRPr="00BA4D8B" w:rsidRDefault="00AA1979" w:rsidP="00FA0211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2E44DC" w:rsidRPr="00BA4D8B" w:rsidRDefault="005D57CA" w:rsidP="002E44DC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D8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918AC" w:rsidRPr="00BA4D8B" w:rsidRDefault="002918AC" w:rsidP="002E44DC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D8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E44DC" w:rsidRPr="00BA4D8B" w:rsidRDefault="003D70AB" w:rsidP="002E44DC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D8B">
        <w:rPr>
          <w:rFonts w:ascii="Times New Roman" w:hAnsi="Times New Roman" w:cs="Times New Roman"/>
          <w:bCs/>
          <w:sz w:val="28"/>
          <w:szCs w:val="28"/>
        </w:rPr>
        <w:t>Староматинский</w:t>
      </w:r>
      <w:r w:rsidR="002918AC" w:rsidRPr="00BA4D8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2918AC" w:rsidRPr="00BA4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AC" w:rsidRPr="00BA4D8B" w:rsidRDefault="005D57CA" w:rsidP="002E44D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D8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E44DC" w:rsidRPr="00BA4D8B" w:rsidRDefault="005D57CA" w:rsidP="002E44DC">
      <w:pPr>
        <w:pStyle w:val="ConsPlusNormal"/>
        <w:ind w:right="97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D8B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</w:p>
    <w:p w:rsidR="004670E0" w:rsidRPr="00BA4D8B" w:rsidRDefault="005D57CA" w:rsidP="002E44D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D8B">
        <w:rPr>
          <w:rFonts w:ascii="Times New Roman" w:hAnsi="Times New Roman" w:cs="Times New Roman"/>
          <w:sz w:val="28"/>
          <w:szCs w:val="28"/>
        </w:rPr>
        <w:t>Республики</w:t>
      </w:r>
      <w:r w:rsidR="002918AC" w:rsidRPr="00BA4D8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BA4D8B">
        <w:rPr>
          <w:rFonts w:ascii="Times New Roman" w:hAnsi="Times New Roman" w:cs="Times New Roman"/>
          <w:sz w:val="28"/>
          <w:szCs w:val="28"/>
        </w:rPr>
        <w:tab/>
      </w:r>
      <w:r w:rsidR="002918AC" w:rsidRPr="00BA4D8B">
        <w:rPr>
          <w:rFonts w:ascii="Times New Roman" w:hAnsi="Times New Roman" w:cs="Times New Roman"/>
          <w:sz w:val="28"/>
          <w:szCs w:val="28"/>
        </w:rPr>
        <w:tab/>
      </w:r>
      <w:r w:rsidR="001770B9" w:rsidRPr="00BA4D8B">
        <w:rPr>
          <w:rFonts w:ascii="Times New Roman" w:hAnsi="Times New Roman" w:cs="Times New Roman"/>
          <w:sz w:val="28"/>
          <w:szCs w:val="28"/>
        </w:rPr>
        <w:t xml:space="preserve">   </w:t>
      </w:r>
      <w:r w:rsidR="000232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44DC" w:rsidRPr="00BA4D8B">
        <w:rPr>
          <w:rFonts w:ascii="Times New Roman" w:hAnsi="Times New Roman" w:cs="Times New Roman"/>
          <w:sz w:val="28"/>
          <w:szCs w:val="28"/>
        </w:rPr>
        <w:t xml:space="preserve">     </w:t>
      </w:r>
      <w:r w:rsidR="001770B9" w:rsidRPr="00BA4D8B">
        <w:rPr>
          <w:rFonts w:ascii="Times New Roman" w:hAnsi="Times New Roman" w:cs="Times New Roman"/>
          <w:sz w:val="28"/>
          <w:szCs w:val="28"/>
        </w:rPr>
        <w:t xml:space="preserve">      </w:t>
      </w:r>
      <w:r w:rsidR="009D02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70B9" w:rsidRPr="00BA4D8B">
        <w:rPr>
          <w:rFonts w:ascii="Times New Roman" w:hAnsi="Times New Roman" w:cs="Times New Roman"/>
          <w:sz w:val="28"/>
          <w:szCs w:val="28"/>
        </w:rPr>
        <w:t xml:space="preserve"> </w:t>
      </w:r>
      <w:r w:rsidR="00A976EC" w:rsidRPr="00BA4D8B">
        <w:rPr>
          <w:rFonts w:ascii="Times New Roman" w:hAnsi="Times New Roman" w:cs="Times New Roman"/>
          <w:sz w:val="28"/>
          <w:szCs w:val="28"/>
        </w:rPr>
        <w:t xml:space="preserve"> </w:t>
      </w:r>
      <w:r w:rsidR="003D70AB" w:rsidRPr="00BA4D8B">
        <w:rPr>
          <w:rFonts w:ascii="Times New Roman" w:hAnsi="Times New Roman" w:cs="Times New Roman"/>
          <w:sz w:val="28"/>
          <w:szCs w:val="28"/>
        </w:rPr>
        <w:t>Т.В.Кудряшова</w:t>
      </w:r>
    </w:p>
    <w:sectPr w:rsidR="004670E0" w:rsidRPr="00BA4D8B" w:rsidSect="0002320E">
      <w:headerReference w:type="default" r:id="rId11"/>
      <w:headerReference w:type="first" r:id="rId12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95" w:rsidRDefault="006C1B95" w:rsidP="00A73E2F">
      <w:pPr>
        <w:spacing w:after="0" w:line="240" w:lineRule="auto"/>
      </w:pPr>
      <w:r>
        <w:separator/>
      </w:r>
    </w:p>
  </w:endnote>
  <w:endnote w:type="continuationSeparator" w:id="1">
    <w:p w:rsidR="006C1B95" w:rsidRDefault="006C1B9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95" w:rsidRDefault="006C1B95" w:rsidP="00A73E2F">
      <w:pPr>
        <w:spacing w:after="0" w:line="240" w:lineRule="auto"/>
      </w:pPr>
      <w:r>
        <w:separator/>
      </w:r>
    </w:p>
  </w:footnote>
  <w:footnote w:type="continuationSeparator" w:id="1">
    <w:p w:rsidR="006C1B95" w:rsidRDefault="006C1B9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156A4F" w:rsidRDefault="00847BAB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E43AC">
      <w:rPr>
        <w:rFonts w:ascii="Times New Roman" w:hAnsi="Times New Roman" w:cs="Times New Roman"/>
        <w:noProof/>
        <w:sz w:val="28"/>
        <w:szCs w:val="28"/>
      </w:rPr>
      <w:t>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166F1"/>
    <w:rsid w:val="0001722C"/>
    <w:rsid w:val="0002320E"/>
    <w:rsid w:val="00037F27"/>
    <w:rsid w:val="00041A48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238F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D77BB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E44DC"/>
    <w:rsid w:val="002F4C5F"/>
    <w:rsid w:val="003014B1"/>
    <w:rsid w:val="00307834"/>
    <w:rsid w:val="00310527"/>
    <w:rsid w:val="0031291B"/>
    <w:rsid w:val="00320C4F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D70AB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05E9A"/>
    <w:rsid w:val="00411964"/>
    <w:rsid w:val="00415595"/>
    <w:rsid w:val="00420920"/>
    <w:rsid w:val="00420D69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57847"/>
    <w:rsid w:val="00462DCA"/>
    <w:rsid w:val="004670E0"/>
    <w:rsid w:val="00467E36"/>
    <w:rsid w:val="004856F7"/>
    <w:rsid w:val="0048774C"/>
    <w:rsid w:val="00490C08"/>
    <w:rsid w:val="00490C7F"/>
    <w:rsid w:val="00492B43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5DF3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5E1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3F1"/>
    <w:rsid w:val="006A4805"/>
    <w:rsid w:val="006A58F4"/>
    <w:rsid w:val="006A59AD"/>
    <w:rsid w:val="006B0977"/>
    <w:rsid w:val="006B69EF"/>
    <w:rsid w:val="006C1B95"/>
    <w:rsid w:val="006C4A6E"/>
    <w:rsid w:val="006C6C3C"/>
    <w:rsid w:val="006C7D43"/>
    <w:rsid w:val="006D2B26"/>
    <w:rsid w:val="006E19C2"/>
    <w:rsid w:val="006E3E17"/>
    <w:rsid w:val="006E4429"/>
    <w:rsid w:val="006E4872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6D0A"/>
    <w:rsid w:val="00737B27"/>
    <w:rsid w:val="00740A31"/>
    <w:rsid w:val="00742835"/>
    <w:rsid w:val="00745614"/>
    <w:rsid w:val="00751FBF"/>
    <w:rsid w:val="00752E32"/>
    <w:rsid w:val="007535C9"/>
    <w:rsid w:val="00755812"/>
    <w:rsid w:val="00755A10"/>
    <w:rsid w:val="00756315"/>
    <w:rsid w:val="00760DEE"/>
    <w:rsid w:val="00764E02"/>
    <w:rsid w:val="00765394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A51E5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17E11"/>
    <w:rsid w:val="00822C37"/>
    <w:rsid w:val="00826409"/>
    <w:rsid w:val="008324E8"/>
    <w:rsid w:val="00835E7F"/>
    <w:rsid w:val="008436C7"/>
    <w:rsid w:val="00847BAB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4E95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0245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976EC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43AC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4D8B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01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7A83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2AD5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720D7"/>
    <w:rsid w:val="00F817A9"/>
    <w:rsid w:val="00F82C55"/>
    <w:rsid w:val="00F87AA6"/>
    <w:rsid w:val="00F95083"/>
    <w:rsid w:val="00F954C2"/>
    <w:rsid w:val="00F969C7"/>
    <w:rsid w:val="00FA0211"/>
    <w:rsid w:val="00FA6A62"/>
    <w:rsid w:val="00FA7F4F"/>
    <w:rsid w:val="00FB28CC"/>
    <w:rsid w:val="00FB6C1C"/>
    <w:rsid w:val="00FC0F3C"/>
    <w:rsid w:val="00FC4E3D"/>
    <w:rsid w:val="00FC6A00"/>
    <w:rsid w:val="00FD2612"/>
    <w:rsid w:val="00FD2EF1"/>
    <w:rsid w:val="00FD607E"/>
    <w:rsid w:val="00FE0B17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Галяутдинов Ринат Рамилевич</dc:creator>
  <cp:lastModifiedBy>1</cp:lastModifiedBy>
  <cp:revision>12</cp:revision>
  <cp:lastPrinted>2018-12-19T07:15:00Z</cp:lastPrinted>
  <dcterms:created xsi:type="dcterms:W3CDTF">2018-11-21T10:07:00Z</dcterms:created>
  <dcterms:modified xsi:type="dcterms:W3CDTF">2018-12-19T07:15:00Z</dcterms:modified>
</cp:coreProperties>
</file>